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F1F4">
      <w:pPr>
        <w:widowControl w:val="0"/>
        <w:autoSpaceDE w:val="0"/>
        <w:autoSpaceDN w:val="0"/>
        <w:adjustRightInd w:val="0"/>
        <w:ind w:left="-720" w:right="-426"/>
        <w:jc w:val="both"/>
      </w:pPr>
    </w:p>
    <w:p w14:paraId="7797FDEC">
      <w:pPr>
        <w:widowControl w:val="0"/>
        <w:autoSpaceDE w:val="0"/>
        <w:autoSpaceDN w:val="0"/>
        <w:adjustRightInd w:val="0"/>
        <w:ind w:left="-720" w:right="-426"/>
        <w:jc w:val="both"/>
      </w:pPr>
    </w:p>
    <w:p w14:paraId="1CF5303C">
      <w:pPr>
        <w:ind w:left="-851" w:right="-426"/>
        <w:jc w:val="both"/>
      </w:pPr>
      <w:r>
        <w:t>Согласно перечню работ (услуг), составляющих медицинскую деятельность Общество с ограниченной ответственностью «Акесо клиник»</w:t>
      </w:r>
      <w:r>
        <w:rPr>
          <w:color w:val="000000"/>
        </w:rPr>
        <w:t xml:space="preserve"> </w:t>
      </w:r>
      <w:r>
        <w:t>в соответствии с лицензией, размещенной на официальном сайте (</w:t>
      </w:r>
      <w:r>
        <w:fldChar w:fldCharType="begin"/>
      </w:r>
      <w:r>
        <w:instrText xml:space="preserve"> HYPERLINK "https://kinetiq.pro/" </w:instrText>
      </w:r>
      <w:r>
        <w:fldChar w:fldCharType="separate"/>
      </w:r>
      <w:r>
        <w:rPr>
          <w:rStyle w:val="4"/>
          <w:lang w:val="en-US"/>
        </w:rPr>
        <w:t>https</w:t>
      </w:r>
      <w:r>
        <w:rPr>
          <w:rStyle w:val="4"/>
        </w:rPr>
        <w:t>://</w:t>
      </w:r>
      <w:r>
        <w:rPr>
          <w:rStyle w:val="4"/>
          <w:lang w:val="en-US"/>
        </w:rPr>
        <w:t>kinetiq</w:t>
      </w:r>
      <w:r>
        <w:rPr>
          <w:rStyle w:val="4"/>
        </w:rPr>
        <w:t>.</w:t>
      </w:r>
      <w:r>
        <w:rPr>
          <w:rStyle w:val="4"/>
          <w:lang w:val="en-US"/>
        </w:rPr>
        <w:t>pro</w:t>
      </w:r>
      <w:r>
        <w:rPr>
          <w:rStyle w:val="4"/>
        </w:rPr>
        <w:t>/</w:t>
      </w:r>
      <w:r>
        <w:rPr>
          <w:rStyle w:val="4"/>
        </w:rPr>
        <w:fldChar w:fldCharType="end"/>
      </w:r>
      <w:r>
        <w:t>), при оказании первичной медико-санитарной помощи организует и выполняет при оказании первичной доврачебной медико-санитарной помощи в амбулаторных условиях и при оказании первичной специализированной медико-санитарной помощи в амбулаторных условиях услуги по медицинскому массажу.</w:t>
      </w:r>
    </w:p>
    <w:p w14:paraId="05483E0D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Цели оказания медицинской помощи</w:t>
      </w:r>
      <w:r>
        <w:rPr>
          <w:color w:val="000000"/>
          <w:shd w:val="clear" w:color="auto" w:fill="FFFFFF"/>
        </w:rPr>
        <w:t>: устранение болевого синдрома, улучшение кровообращения, восстановление функциональности поврежденных тканей, снижение мышечного напряжения.</w:t>
      </w:r>
      <w:r>
        <w:rPr>
          <w:color w:val="000000"/>
          <w:shd w:val="clear" w:color="auto" w:fill="FFFFFF"/>
        </w:rPr>
        <w:tab/>
      </w:r>
    </w:p>
    <w:p w14:paraId="3F811A71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Методы оказания медицинской помощи:</w:t>
      </w:r>
      <w:r>
        <w:rPr>
          <w:color w:val="000000"/>
          <w:shd w:val="clear" w:color="auto" w:fill="FFFFFF"/>
        </w:rPr>
        <w:t xml:space="preserve"> медицинский массаж это совокупность приёмов механического и </w:t>
      </w:r>
      <w:r>
        <w:fldChar w:fldCharType="begin"/>
      </w:r>
      <w:r>
        <w:instrText xml:space="preserve"> HYPERLINK "https://ru.wikipedia.org/wiki/%D0%A0%D0%B5%D1%84%D0%BB%D0%B5%D0%BA%D1%81_(%D0%B1%D0%B8%D0%BE%D0%BB%D0%BE%D0%B3%D0%B8%D1%8F)" \o "Рефлекс (биология)" </w:instrText>
      </w:r>
      <w:r>
        <w:fldChar w:fldCharType="separate"/>
      </w:r>
      <w:r>
        <w:rPr>
          <w:rStyle w:val="4"/>
          <w:shd w:val="clear" w:color="auto" w:fill="FFFFFF"/>
        </w:rPr>
        <w:t>рефлекторного</w:t>
      </w:r>
      <w:r>
        <w:rPr>
          <w:rStyle w:val="4"/>
          <w:shd w:val="clear" w:color="auto" w:fill="FFFFFF"/>
        </w:rPr>
        <w:fldChar w:fldCharType="end"/>
      </w:r>
      <w:r>
        <w:rPr>
          <w:color w:val="000000"/>
          <w:shd w:val="clear" w:color="auto" w:fill="FFFFFF"/>
        </w:rPr>
        <w:t> воздействия на </w:t>
      </w:r>
      <w:r>
        <w:fldChar w:fldCharType="begin"/>
      </w:r>
      <w:r>
        <w:instrText xml:space="preserve"> HYPERLINK "https://ru.wikipedia.org/wiki/%D0%A2%D0%BA%D0%B0%D0%BD%D1%8C_(%D0%B1%D0%B8%D0%BE%D0%BB%D0%BE%D0%B3%D0%B8%D1%8F)" \o "Ткань (биология)" </w:instrText>
      </w:r>
      <w:r>
        <w:fldChar w:fldCharType="separate"/>
      </w:r>
      <w:r>
        <w:rPr>
          <w:rStyle w:val="4"/>
          <w:shd w:val="clear" w:color="auto" w:fill="FFFFFF"/>
        </w:rPr>
        <w:t>ткани</w:t>
      </w:r>
      <w:r>
        <w:rPr>
          <w:rStyle w:val="4"/>
          <w:shd w:val="clear" w:color="auto" w:fill="FFFFFF"/>
        </w:rPr>
        <w:fldChar w:fldCharType="end"/>
      </w:r>
      <w:r>
        <w:rPr>
          <w:color w:val="000000"/>
          <w:shd w:val="clear" w:color="auto" w:fill="FFFFFF"/>
        </w:rPr>
        <w:t> и </w:t>
      </w:r>
      <w:r>
        <w:fldChar w:fldCharType="begin"/>
      </w:r>
      <w:r>
        <w:instrText xml:space="preserve"> HYPERLINK "https://ru.wikipedia.org/wiki/%D0%9E%D1%80%D0%B3%D0%B0%D0%BD%D1%8B_%D1%87%D0%B5%D0%BB%D0%BE%D0%B2%D0%B5%D0%BA%D0%B0" \o "Органы человека" </w:instrText>
      </w:r>
      <w:r>
        <w:fldChar w:fldCharType="separate"/>
      </w:r>
      <w:r>
        <w:rPr>
          <w:rStyle w:val="4"/>
          <w:shd w:val="clear" w:color="auto" w:fill="FFFFFF"/>
        </w:rPr>
        <w:t>органы</w:t>
      </w:r>
      <w:r>
        <w:rPr>
          <w:rStyle w:val="4"/>
          <w:shd w:val="clear" w:color="auto" w:fill="FFFFFF"/>
        </w:rPr>
        <w:fldChar w:fldCharType="end"/>
      </w:r>
      <w:r>
        <w:rPr>
          <w:color w:val="000000"/>
          <w:shd w:val="clear" w:color="auto" w:fill="FFFFFF"/>
        </w:rPr>
        <w:t> в виде растирания, </w:t>
      </w:r>
      <w:r>
        <w:fldChar w:fldCharType="begin"/>
      </w:r>
      <w:r>
        <w:instrText xml:space="preserve"> HYPERLINK "https://ru.wikipedia.org/wiki/%D0%94%D0%B0%D0%B2%D0%BB%D0%B5%D0%BD%D0%B8%D0%B5" \o "Давление" </w:instrText>
      </w:r>
      <w:r>
        <w:fldChar w:fldCharType="separate"/>
      </w:r>
      <w:r>
        <w:rPr>
          <w:rStyle w:val="4"/>
          <w:shd w:val="clear" w:color="auto" w:fill="FFFFFF"/>
        </w:rPr>
        <w:t>давления</w:t>
      </w:r>
      <w:r>
        <w:rPr>
          <w:rStyle w:val="4"/>
          <w:shd w:val="clear" w:color="auto" w:fill="FFFFFF"/>
        </w:rPr>
        <w:fldChar w:fldCharType="end"/>
      </w:r>
      <w:r>
        <w:rPr>
          <w:color w:val="000000"/>
          <w:shd w:val="clear" w:color="auto" w:fill="FFFFFF"/>
        </w:rPr>
        <w:t>, </w:t>
      </w:r>
      <w:r>
        <w:fldChar w:fldCharType="begin"/>
      </w:r>
      <w:r>
        <w:instrText xml:space="preserve"> HYPERLINK "https://ru.wikipedia.org/wiki/%D0%92%D0%B8%D0%B1%D1%80%D0%B0%D1%86%D0%B8%D1%8F" \o "Вибрация" </w:instrText>
      </w:r>
      <w:r>
        <w:fldChar w:fldCharType="separate"/>
      </w:r>
      <w:r>
        <w:rPr>
          <w:rStyle w:val="4"/>
          <w:shd w:val="clear" w:color="auto" w:fill="FFFFFF"/>
        </w:rPr>
        <w:t>вибрации</w:t>
      </w:r>
      <w:r>
        <w:rPr>
          <w:rStyle w:val="4"/>
          <w:shd w:val="clear" w:color="auto" w:fill="FFFFFF"/>
        </w:rPr>
        <w:fldChar w:fldCharType="end"/>
      </w:r>
      <w:r>
        <w:rPr>
          <w:color w:val="000000"/>
          <w:shd w:val="clear" w:color="auto" w:fill="FFFFFF"/>
        </w:rPr>
        <w:t xml:space="preserve">, проводимых непосредственно на поверхности тела человека как руками, так и специальными аппаратами через воздушную, водную или иную среду с целью достижения лечебного или иного эффекта подобранных в зависимости от характера заболевания и особенностей пациента. </w:t>
      </w:r>
    </w:p>
    <w:p w14:paraId="7B880DBA">
      <w:pPr>
        <w:pStyle w:val="7"/>
        <w:ind w:left="-851" w:right="-426"/>
        <w:jc w:val="both"/>
        <w:rPr>
          <w:shd w:val="clear" w:color="auto" w:fill="FFFFFF"/>
        </w:rPr>
      </w:pPr>
      <w:r>
        <w:rPr>
          <w:shd w:val="clear" w:color="auto" w:fill="FFFFFF"/>
        </w:rPr>
        <w:t>Медицинский массаж проводится четырьмя основными методами:</w:t>
      </w:r>
    </w:p>
    <w:p w14:paraId="2D83964D">
      <w:pPr>
        <w:pStyle w:val="7"/>
        <w:numPr>
          <w:ilvl w:val="0"/>
          <w:numId w:val="1"/>
        </w:numPr>
        <w:ind w:right="-426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Поглаживание</w:t>
      </w:r>
      <w:r>
        <w:rPr>
          <w:shd w:val="clear" w:color="auto" w:fill="FFFFFF"/>
        </w:rPr>
        <w:t>: механическое воздействие на биологическую ткань руками массажиста с постоянным давлением не превышающем тяжести кисти;</w:t>
      </w:r>
    </w:p>
    <w:p w14:paraId="2C29DA05">
      <w:pPr>
        <w:pStyle w:val="7"/>
        <w:numPr>
          <w:ilvl w:val="0"/>
          <w:numId w:val="1"/>
        </w:numPr>
        <w:ind w:right="-426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Растирание</w:t>
      </w:r>
      <w:r>
        <w:rPr>
          <w:shd w:val="clear" w:color="auto" w:fill="FFFFFF"/>
        </w:rPr>
        <w:t>: это механическое воздействие на биологическую ткань руками массажиста с постоянным давлением на уровне порога болевой чувствительности;</w:t>
      </w:r>
    </w:p>
    <w:p w14:paraId="5C9DC7AF">
      <w:pPr>
        <w:pStyle w:val="7"/>
        <w:numPr>
          <w:ilvl w:val="0"/>
          <w:numId w:val="1"/>
        </w:numPr>
        <w:ind w:right="-426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Разминание</w:t>
      </w:r>
      <w:r>
        <w:rPr>
          <w:shd w:val="clear" w:color="auto" w:fill="FFFFFF"/>
        </w:rPr>
        <w:t>: механическое воздействие на биологическую ткань руками массажиста с ритмично изменяющимся давлением от нуля до уровня порога болевой чувствительности;</w:t>
      </w:r>
    </w:p>
    <w:p w14:paraId="2C02648F">
      <w:pPr>
        <w:pStyle w:val="7"/>
        <w:numPr>
          <w:ilvl w:val="0"/>
          <w:numId w:val="1"/>
        </w:numPr>
        <w:ind w:right="-426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Ударные и вибрационные техники</w:t>
      </w:r>
      <w:r>
        <w:rPr>
          <w:shd w:val="clear" w:color="auto" w:fill="FFFFFF"/>
        </w:rPr>
        <w:t>: — ритмичные механические колебательные воздействия на биологическую ткань руками массажиста с изменяемым ритмом, выполняемое как продольно, так и поперечно.</w:t>
      </w:r>
    </w:p>
    <w:p w14:paraId="56E030D9">
      <w:pPr>
        <w:pStyle w:val="7"/>
        <w:ind w:left="-851" w:right="-426"/>
        <w:jc w:val="both"/>
        <w:rPr>
          <w:shd w:val="clear" w:color="auto" w:fill="FFFFFF"/>
        </w:rPr>
      </w:pPr>
    </w:p>
    <w:p w14:paraId="75C21894">
      <w:pPr>
        <w:ind w:left="-851" w:right="-426"/>
        <w:jc w:val="both"/>
      </w:pPr>
      <w:r>
        <w:rPr>
          <w:b/>
        </w:rPr>
        <w:t>Результаты оказания медицинской помощи</w:t>
      </w:r>
      <w:r>
        <w:t xml:space="preserve">: лечебный массаж способствует облегчению боли, улучшению кровообращения и снятию мышечного напряжения. Этот вид массажа применяется для коррекции </w:t>
      </w:r>
      <w:r>
        <w:rPr>
          <w:lang w:val="ru-RU"/>
        </w:rPr>
        <w:t>определённых</w:t>
      </w:r>
      <w:r>
        <w:t xml:space="preserve"> заболеваний и состояний, таких как</w:t>
      </w:r>
      <w:r>
        <w:rPr>
          <w:rFonts w:hint="default"/>
          <w:lang w:val="ru-RU"/>
        </w:rPr>
        <w:t xml:space="preserve"> контрактура, артрозы, неспецифические боли и прочее)</w:t>
      </w:r>
      <w:r>
        <w:t>. Кроме того, он может существенно повысить качество жизни, укрепляя иммунную систему и способствуя глубокому расслаблению организма.</w:t>
      </w:r>
    </w:p>
    <w:p w14:paraId="3235D3E9">
      <w:pPr>
        <w:ind w:left="-851" w:right="-426"/>
        <w:jc w:val="both"/>
      </w:pPr>
      <w:r>
        <w:t>В первую очередь, массаж улучшает кровообращение и лимфоток. Это способствует более эффективному питанию клеток и тканей, ускоряет вывод шлаков и токсинов из организма. В результате снижается отечность и улучшается обмен веществ.</w:t>
      </w:r>
    </w:p>
    <w:p w14:paraId="560F6C15">
      <w:pPr>
        <w:ind w:left="-851" w:right="-426"/>
        <w:jc w:val="both"/>
      </w:pPr>
      <w:r>
        <w:t>Кроме того, массаж влияет на нервную систему, снижая стресс и укрепляя психоэмоциональное равновесие. Регулярные сеансы лечебного массажа снимают нервное напряжение и способствуют глубокому расслаблению.</w:t>
      </w:r>
    </w:p>
    <w:p w14:paraId="28B244B0">
      <w:pPr>
        <w:ind w:left="-851" w:right="-426"/>
        <w:jc w:val="both"/>
      </w:pPr>
      <w:r>
        <w:t>Мышечные спазмы и напряжение устраняются, что ведет к уменьшению боли и восстановлению эластичности и подвижности. Это особенно важно при лечении травм и реабилитации после операций.</w:t>
      </w:r>
    </w:p>
    <w:p w14:paraId="5EF091A7">
      <w:pPr>
        <w:ind w:left="-851" w:right="-426"/>
        <w:jc w:val="both"/>
      </w:pPr>
    </w:p>
    <w:p w14:paraId="4E1091B4">
      <w:pPr>
        <w:pStyle w:val="7"/>
        <w:ind w:left="-851" w:right="-426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Противопоказания к медицинскому вмешательству:</w:t>
      </w:r>
    </w:p>
    <w:p w14:paraId="6CB27EA7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лихорадка,</w:t>
      </w:r>
    </w:p>
    <w:p w14:paraId="16B1CBD3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-тромбоз, </w:t>
      </w:r>
    </w:p>
    <w:p w14:paraId="3DE51A92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-эмболия,</w:t>
      </w:r>
    </w:p>
    <w:p w14:paraId="1939205E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кровотечение,</w:t>
      </w:r>
    </w:p>
    <w:p w14:paraId="3F9B7B02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угроза кровотечения,</w:t>
      </w:r>
    </w:p>
    <w:p w14:paraId="4ACAD2CB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интоксикация, </w:t>
      </w:r>
    </w:p>
    <w:p w14:paraId="62059222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-острые воспалительные заболевания, </w:t>
      </w:r>
    </w:p>
    <w:p w14:paraId="0AC3FAC5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-острые инфекционные заболевания, </w:t>
      </w:r>
    </w:p>
    <w:p w14:paraId="1B7817EF">
      <w:pPr>
        <w:pStyle w:val="7"/>
        <w:ind w:left="-851" w:right="-426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>
        <w:rPr>
          <w:shd w:val="clear" w:color="auto" w:fill="FFFFFF"/>
        </w:rPr>
        <w:t>артериальная гипертензия</w:t>
      </w:r>
      <w:r>
        <w:rPr>
          <w:rFonts w:hint="default"/>
          <w:shd w:val="clear" w:color="auto" w:fill="FFFFFF"/>
          <w:lang w:val="ru-RU"/>
        </w:rPr>
        <w:t xml:space="preserve"> в острой фазе,</w:t>
      </w:r>
      <w:r>
        <w:rPr>
          <w:shd w:val="clear" w:color="auto" w:fill="FFFFFF"/>
        </w:rPr>
        <w:t xml:space="preserve"> </w:t>
      </w:r>
    </w:p>
    <w:p w14:paraId="693AE06C">
      <w:pPr>
        <w:pStyle w:val="7"/>
        <w:ind w:left="-851" w:right="-426"/>
        <w:jc w:val="both"/>
        <w:rPr>
          <w:rFonts w:hint="default"/>
          <w:shd w:val="clear" w:color="auto" w:fill="FFFFFF"/>
          <w:lang w:val="ru-RU"/>
        </w:rPr>
      </w:pPr>
      <w:r>
        <w:rPr>
          <w:shd w:val="clear" w:color="auto" w:fill="FFFFFF"/>
        </w:rPr>
        <w:t>-злокачественные новообразования</w:t>
      </w:r>
      <w:r>
        <w:rPr>
          <w:rFonts w:hint="default"/>
          <w:shd w:val="clear" w:color="auto" w:fill="FFFFFF"/>
          <w:lang w:val="ru-RU"/>
        </w:rPr>
        <w:t xml:space="preserve"> (локальные воздействия),</w:t>
      </w:r>
    </w:p>
    <w:p w14:paraId="12C07CB5">
      <w:pPr>
        <w:pStyle w:val="7"/>
        <w:ind w:left="-851" w:right="-426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>
        <w:rPr>
          <w:lang w:eastAsia="ru-RU"/>
        </w:rPr>
        <w:t>заболевания с повышенной хрупкостью (остеопороз</w:t>
      </w:r>
      <w:bookmarkStart w:id="0" w:name="_GoBack"/>
      <w:bookmarkEnd w:id="0"/>
      <w:r>
        <w:rPr>
          <w:lang w:eastAsia="ru-RU"/>
        </w:rPr>
        <w:t>) костей;</w:t>
      </w:r>
    </w:p>
    <w:p w14:paraId="31517A30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-инородное </w:t>
      </w:r>
      <w:r>
        <w:rPr>
          <w:color w:val="000000"/>
          <w:shd w:val="clear" w:color="auto" w:fill="FFFFFF"/>
        </w:rPr>
        <w:t>тело в непосредственной близости с крупным сосудом и/или нервным стволом.</w:t>
      </w:r>
    </w:p>
    <w:p w14:paraId="1DC95350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-пожилой возраст (с осторожностью).</w:t>
      </w:r>
    </w:p>
    <w:p w14:paraId="4F8DEFAA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Сокрытие от медицинских работников наличия противопоказаний к процедуре медицинский массаж может повлечь наступление нежелательных последствий, осложнений, а также снизить эффект от процедуры.</w:t>
      </w:r>
    </w:p>
    <w:p w14:paraId="1330312A">
      <w:pPr>
        <w:pStyle w:val="7"/>
        <w:ind w:left="-851" w:right="-426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Вероятные  осложнения:</w:t>
      </w:r>
    </w:p>
    <w:p w14:paraId="3ADADB05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боль;</w:t>
      </w:r>
    </w:p>
    <w:p w14:paraId="79112295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мышечные спазмы;</w:t>
      </w:r>
    </w:p>
    <w:p w14:paraId="2168B12E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микротравмы мышц;</w:t>
      </w:r>
    </w:p>
    <w:p w14:paraId="4861FFB6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кратковременные: повышение артериального давления, головокружение, одышка, тошнота.</w:t>
      </w:r>
    </w:p>
    <w:p w14:paraId="729BC653">
      <w:pPr>
        <w:pStyle w:val="7"/>
        <w:ind w:left="-851" w:righ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После сеанса медицинского массажа пациенту рекомендовано отдохнуть и воздержаться от немедленного приема пищи.</w:t>
      </w:r>
    </w:p>
    <w:p w14:paraId="5D145CDB">
      <w:pPr>
        <w:pStyle w:val="7"/>
        <w:ind w:left="-851" w:right="-426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Право на отказ:</w:t>
      </w:r>
    </w:p>
    <w:p w14:paraId="713B1D64">
      <w:pPr>
        <w:pStyle w:val="7"/>
        <w:ind w:left="-851" w:right="-426"/>
        <w:jc w:val="both"/>
        <w:rPr>
          <w:shd w:val="clear" w:color="auto" w:fill="FFFFFF"/>
        </w:rPr>
      </w:pPr>
      <w:r>
        <w:rPr>
          <w:shd w:val="clear" w:color="auto" w:fill="FFFFFF"/>
        </w:rPr>
        <w:t>Пациент вправе отказаться от услуги или потребовать её прекращения, за исключением случаев, предусмотренных частью 9 статьи 20 Федерального закона от 21 ноября 2011 года №323-ФЗ «Об основах охраны здоровья граждан в Российской Федерации». </w:t>
      </w:r>
    </w:p>
    <w:p w14:paraId="03E36B62">
      <w:pPr>
        <w:pStyle w:val="7"/>
        <w:ind w:left="-851" w:right="-426"/>
        <w:jc w:val="both"/>
        <w:rPr>
          <w:color w:val="000000"/>
          <w:shd w:val="clear" w:color="auto" w:fill="FFFFFF"/>
        </w:rPr>
      </w:pPr>
    </w:p>
    <w:p w14:paraId="469B515D">
      <w:pPr>
        <w:ind w:left="-851" w:right="-426"/>
        <w:jc w:val="both"/>
      </w:pPr>
    </w:p>
    <w:p w14:paraId="4F8D308E">
      <w:pPr>
        <w:ind w:right="-426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479AC"/>
    <w:multiLevelType w:val="multilevel"/>
    <w:tmpl w:val="45E479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8C"/>
    <w:rsid w:val="00062153"/>
    <w:rsid w:val="000639EE"/>
    <w:rsid w:val="0009581B"/>
    <w:rsid w:val="002171B9"/>
    <w:rsid w:val="002C348C"/>
    <w:rsid w:val="00337541"/>
    <w:rsid w:val="003B44D0"/>
    <w:rsid w:val="00586381"/>
    <w:rsid w:val="005E0A81"/>
    <w:rsid w:val="006703C6"/>
    <w:rsid w:val="00675D14"/>
    <w:rsid w:val="00721311"/>
    <w:rsid w:val="007405AC"/>
    <w:rsid w:val="00826106"/>
    <w:rsid w:val="00840BE0"/>
    <w:rsid w:val="00984544"/>
    <w:rsid w:val="009947CA"/>
    <w:rsid w:val="009C360A"/>
    <w:rsid w:val="00A34B65"/>
    <w:rsid w:val="00A71B8D"/>
    <w:rsid w:val="00DE24E3"/>
    <w:rsid w:val="00E3138F"/>
    <w:rsid w:val="00EE7607"/>
    <w:rsid w:val="7E45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4006</Characters>
  <Lines>33</Lines>
  <Paragraphs>9</Paragraphs>
  <TotalTime>89</TotalTime>
  <ScaleCrop>false</ScaleCrop>
  <LinksUpToDate>false</LinksUpToDate>
  <CharactersWithSpaces>4699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2025-08-14T01:17:00Z</dcterms:created>
  <dc:creator>Julia</dc:creator>
  <cp:lastModifiedBy>Kinetiq</cp:lastModifiedBy>
  <cp:lastPrinted>2025-08-21T07:55:00Z</cp:lastPrinted>
  <dcterms:modified xsi:type="dcterms:W3CDTF">2025-08-28T04:47:05Z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2F2961CE58FB42C2BE1465DED8984211_12</vt:lpwstr>
  </property>
</Properties>
</file>